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18"/>
        <w:tblW w:w="0" w:type="auto"/>
        <w:tblLook w:val="01E0"/>
      </w:tblPr>
      <w:tblGrid>
        <w:gridCol w:w="1990"/>
        <w:gridCol w:w="7864"/>
      </w:tblGrid>
      <w:tr w:rsidR="0070059A" w:rsidTr="00DF675F">
        <w:trPr>
          <w:trHeight w:val="1008"/>
        </w:trPr>
        <w:tc>
          <w:tcPr>
            <w:tcW w:w="1990" w:type="dxa"/>
          </w:tcPr>
          <w:p w:rsidR="0070059A" w:rsidRDefault="0070059A" w:rsidP="00DF675F">
            <w:pPr>
              <w:spacing w:before="100" w:beforeAutospacing="1" w:after="100" w:afterAutospacing="1"/>
              <w:rPr>
                <w:color w:val="333399"/>
              </w:rPr>
            </w:pPr>
            <w:r>
              <w:rPr>
                <w:noProof/>
                <w:color w:val="333399"/>
                <w:lang w:val="it-IT" w:eastAsia="it-IT"/>
              </w:rPr>
              <w:drawing>
                <wp:inline distT="0" distB="0" distL="0" distR="0">
                  <wp:extent cx="1123950" cy="704850"/>
                  <wp:effectExtent l="0" t="0" r="0" b="0"/>
                  <wp:docPr id="1" name="Immagine 1" descr="logo_def_blu-pc_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_blu-pc_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333399"/>
              </w:rPr>
              <w:t xml:space="preserve"> </w:t>
            </w:r>
          </w:p>
        </w:tc>
        <w:tc>
          <w:tcPr>
            <w:tcW w:w="8198" w:type="dxa"/>
          </w:tcPr>
          <w:p w:rsidR="0070059A" w:rsidRDefault="0070059A" w:rsidP="00DF675F">
            <w:pPr>
              <w:rPr>
                <w:rFonts w:cs="Arial"/>
                <w:b/>
                <w:bCs/>
                <w:i/>
                <w:color w:val="000080"/>
                <w:kern w:val="28"/>
                <w:sz w:val="16"/>
                <w:szCs w:val="16"/>
              </w:rPr>
            </w:pPr>
          </w:p>
          <w:p w:rsidR="0070059A" w:rsidRDefault="0070059A" w:rsidP="00DF675F">
            <w:pPr>
              <w:rPr>
                <w:rFonts w:cs="Arial"/>
                <w:b/>
                <w:bCs/>
                <w:i/>
                <w:color w:val="000080"/>
                <w:kern w:val="28"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i/>
                <w:color w:val="000080"/>
                <w:kern w:val="28"/>
                <w:sz w:val="28"/>
                <w:szCs w:val="28"/>
              </w:rPr>
              <w:t>Dipartimento</w:t>
            </w:r>
            <w:proofErr w:type="spellEnd"/>
            <w:r>
              <w:rPr>
                <w:rFonts w:cs="Arial"/>
                <w:b/>
                <w:bCs/>
                <w:i/>
                <w:color w:val="000080"/>
                <w:kern w:val="28"/>
                <w:sz w:val="28"/>
                <w:szCs w:val="28"/>
              </w:rPr>
              <w:t xml:space="preserve"> di </w:t>
            </w:r>
            <w:proofErr w:type="spellStart"/>
            <w:r>
              <w:rPr>
                <w:rFonts w:cs="Arial"/>
                <w:b/>
                <w:bCs/>
                <w:i/>
                <w:color w:val="000080"/>
                <w:kern w:val="28"/>
                <w:sz w:val="28"/>
                <w:szCs w:val="28"/>
              </w:rPr>
              <w:t>Filosofia</w:t>
            </w:r>
            <w:proofErr w:type="spellEnd"/>
            <w:r>
              <w:rPr>
                <w:rFonts w:cs="Arial"/>
                <w:b/>
                <w:bCs/>
                <w:i/>
                <w:color w:val="000080"/>
                <w:kern w:val="28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Arial"/>
                <w:b/>
                <w:bCs/>
                <w:i/>
                <w:color w:val="000080"/>
                <w:kern w:val="28"/>
                <w:sz w:val="28"/>
                <w:szCs w:val="28"/>
              </w:rPr>
              <w:t>Comunicazione</w:t>
            </w:r>
            <w:proofErr w:type="spellEnd"/>
            <w:r>
              <w:rPr>
                <w:rFonts w:cs="Arial"/>
                <w:b/>
                <w:bCs/>
                <w:i/>
                <w:color w:val="000080"/>
                <w:kern w:val="28"/>
                <w:sz w:val="28"/>
                <w:szCs w:val="28"/>
              </w:rPr>
              <w:t xml:space="preserve"> e </w:t>
            </w:r>
            <w:proofErr w:type="spellStart"/>
            <w:r>
              <w:rPr>
                <w:rFonts w:cs="Arial"/>
                <w:b/>
                <w:bCs/>
                <w:i/>
                <w:color w:val="000080"/>
                <w:kern w:val="28"/>
                <w:sz w:val="28"/>
                <w:szCs w:val="28"/>
              </w:rPr>
              <w:t>Spettacolo</w:t>
            </w:r>
            <w:proofErr w:type="spellEnd"/>
          </w:p>
          <w:p w:rsidR="0070059A" w:rsidRDefault="0070059A" w:rsidP="00DF675F">
            <w:pPr>
              <w:rPr>
                <w:color w:val="000080"/>
              </w:rPr>
            </w:pPr>
            <w:r>
              <w:rPr>
                <w:color w:val="000080"/>
              </w:rPr>
              <w:t xml:space="preserve">Via </w:t>
            </w:r>
            <w:proofErr w:type="spellStart"/>
            <w:r>
              <w:rPr>
                <w:color w:val="000080"/>
              </w:rPr>
              <w:t>Ostiense</w:t>
            </w:r>
            <w:proofErr w:type="spellEnd"/>
            <w:r>
              <w:rPr>
                <w:color w:val="000080"/>
              </w:rPr>
              <w:t xml:space="preserve"> 234- 00146 Roma</w:t>
            </w:r>
          </w:p>
          <w:p w:rsidR="0070059A" w:rsidRDefault="0070059A" w:rsidP="00DF675F">
            <w:pPr>
              <w:rPr>
                <w:b/>
                <w:color w:val="333333"/>
                <w:szCs w:val="22"/>
              </w:rPr>
            </w:pPr>
            <w:r>
              <w:rPr>
                <w:rFonts w:ascii="Arial" w:hAnsi="Arial"/>
                <w:color w:val="000080"/>
                <w:sz w:val="22"/>
                <w:szCs w:val="22"/>
              </w:rPr>
              <w:t>Tel. 06/57338422-425 fax 06/57338340</w:t>
            </w:r>
          </w:p>
        </w:tc>
      </w:tr>
    </w:tbl>
    <w:p w:rsidR="0070059A" w:rsidRDefault="0070059A" w:rsidP="0070059A">
      <w:pPr>
        <w:rPr>
          <w:b/>
          <w:color w:val="000080"/>
          <w:sz w:val="28"/>
          <w:szCs w:val="28"/>
        </w:rPr>
      </w:pPr>
    </w:p>
    <w:p w:rsidR="0070059A" w:rsidRPr="0070059A" w:rsidRDefault="0070059A" w:rsidP="00700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750" w:rsidRDefault="00C22750" w:rsidP="00C2275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Workshop sulla Struttura argomentale</w:t>
      </w:r>
    </w:p>
    <w:p w:rsidR="00C22750" w:rsidRDefault="004A6425" w:rsidP="00C2275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Università Roma T</w:t>
      </w:r>
      <w:bookmarkStart w:id="0" w:name="_GoBack"/>
      <w:bookmarkEnd w:id="0"/>
      <w:r w:rsidR="00C22750">
        <w:rPr>
          <w:rFonts w:ascii="Times New Roman" w:hAnsi="Times New Roman" w:cs="Times New Roman"/>
          <w:sz w:val="24"/>
          <w:szCs w:val="24"/>
          <w:lang w:val="it-IT"/>
        </w:rPr>
        <w:t>re</w:t>
      </w:r>
    </w:p>
    <w:p w:rsidR="00C22750" w:rsidRDefault="00C22750" w:rsidP="00C22750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29/09/22</w:t>
      </w:r>
    </w:p>
    <w:p w:rsidR="00C22750" w:rsidRDefault="00C22750" w:rsidP="00C2275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22750" w:rsidRPr="00C22750" w:rsidRDefault="00C22750" w:rsidP="00C2275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22750">
        <w:rPr>
          <w:rFonts w:ascii="Times New Roman" w:hAnsi="Times New Roman" w:cs="Times New Roman"/>
          <w:b/>
          <w:sz w:val="24"/>
          <w:szCs w:val="24"/>
          <w:lang w:val="it-IT"/>
        </w:rPr>
        <w:t>Programma</w:t>
      </w:r>
    </w:p>
    <w:p w:rsidR="00C22750" w:rsidRDefault="00C22750" w:rsidP="00C2275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B215E" w:rsidRDefault="009B215E" w:rsidP="00C2275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h.9.45-10 </w:t>
      </w:r>
      <w:r w:rsidR="00320457">
        <w:rPr>
          <w:rFonts w:ascii="Times New Roman" w:hAnsi="Times New Roman" w:cs="Times New Roman"/>
          <w:sz w:val="24"/>
          <w:szCs w:val="24"/>
          <w:lang w:val="it-IT"/>
        </w:rPr>
        <w:t>Apertura Workshop</w:t>
      </w:r>
    </w:p>
    <w:p w:rsidR="00AB036F" w:rsidRDefault="00AB036F" w:rsidP="00C2275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22750" w:rsidRDefault="00C22750" w:rsidP="00C22750">
      <w:pPr>
        <w:rPr>
          <w:rFonts w:ascii="Times New Roman" w:hAnsi="Times New Roman" w:cs="Times New Roman"/>
          <w:sz w:val="24"/>
          <w:szCs w:val="24"/>
        </w:rPr>
      </w:pPr>
      <w:r w:rsidRPr="00B3082B">
        <w:rPr>
          <w:rFonts w:ascii="Times New Roman" w:hAnsi="Times New Roman" w:cs="Times New Roman"/>
          <w:sz w:val="24"/>
          <w:szCs w:val="24"/>
          <w:lang w:val="it-IT"/>
        </w:rPr>
        <w:t xml:space="preserve">h.10-10.40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Prandi</w:t>
      </w:r>
      <w:proofErr w:type="spellEnd"/>
    </w:p>
    <w:p w:rsidR="00C22750" w:rsidRPr="00C22750" w:rsidRDefault="00C22750" w:rsidP="00C22750">
      <w:pPr>
        <w:rPr>
          <w:rFonts w:ascii="Times New Roman" w:hAnsi="Times New Roman" w:cs="Times New Roman"/>
          <w:b/>
          <w:i/>
          <w:sz w:val="24"/>
          <w:szCs w:val="24"/>
          <w:lang w:val="it-IT" w:eastAsia="it-IT"/>
        </w:rPr>
      </w:pPr>
      <w:r w:rsidRPr="00C22750">
        <w:rPr>
          <w:rFonts w:ascii="Times New Roman" w:hAnsi="Times New Roman" w:cs="Times New Roman"/>
          <w:b/>
          <w:i/>
          <w:sz w:val="24"/>
          <w:szCs w:val="24"/>
          <w:lang w:val="it-IT" w:eastAsia="it-IT"/>
        </w:rPr>
        <w:t>Argomenti, margini del predicato, circostanze: una distinzione multifattoriale</w:t>
      </w:r>
    </w:p>
    <w:p w:rsidR="00C22750" w:rsidRPr="00B3082B" w:rsidRDefault="00C22750" w:rsidP="00C2275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22750" w:rsidRPr="00EE1F83" w:rsidRDefault="00C22750" w:rsidP="00C227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1F83">
        <w:rPr>
          <w:rFonts w:ascii="Times New Roman" w:hAnsi="Times New Roman" w:cs="Times New Roman"/>
          <w:sz w:val="24"/>
          <w:szCs w:val="24"/>
          <w:lang w:val="en-US"/>
        </w:rPr>
        <w:t xml:space="preserve">h.10.40-11.20 </w:t>
      </w:r>
      <w:proofErr w:type="spellStart"/>
      <w:r w:rsidRPr="00EE1F83">
        <w:rPr>
          <w:rFonts w:ascii="Times New Roman" w:hAnsi="Times New Roman" w:cs="Times New Roman"/>
          <w:sz w:val="24"/>
          <w:szCs w:val="24"/>
          <w:lang w:val="en-US"/>
        </w:rPr>
        <w:t>Michela</w:t>
      </w:r>
      <w:proofErr w:type="spellEnd"/>
      <w:r w:rsidRPr="00EE1F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1F83">
        <w:rPr>
          <w:rFonts w:ascii="Times New Roman" w:hAnsi="Times New Roman" w:cs="Times New Roman"/>
          <w:sz w:val="24"/>
          <w:szCs w:val="24"/>
          <w:lang w:val="en-US"/>
        </w:rPr>
        <w:t>Cennamo</w:t>
      </w:r>
      <w:proofErr w:type="spellEnd"/>
    </w:p>
    <w:p w:rsidR="00C22750" w:rsidRPr="00C22750" w:rsidRDefault="00C22750" w:rsidP="00C22750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22750">
        <w:rPr>
          <w:rFonts w:ascii="Times New Roman" w:hAnsi="Times New Roman" w:cs="Times New Roman"/>
          <w:b/>
          <w:i/>
          <w:sz w:val="24"/>
          <w:szCs w:val="24"/>
        </w:rPr>
        <w:t>Root</w:t>
      </w:r>
      <w:proofErr w:type="spellEnd"/>
      <w:r w:rsidRPr="00C22750">
        <w:rPr>
          <w:rFonts w:ascii="Times New Roman" w:hAnsi="Times New Roman" w:cs="Times New Roman"/>
          <w:b/>
          <w:i/>
          <w:sz w:val="24"/>
          <w:szCs w:val="24"/>
        </w:rPr>
        <w:t xml:space="preserve"> and argument fillers </w:t>
      </w:r>
      <w:proofErr w:type="spellStart"/>
      <w:r w:rsidRPr="00C22750">
        <w:rPr>
          <w:rFonts w:ascii="Times New Roman" w:hAnsi="Times New Roman" w:cs="Times New Roman"/>
          <w:b/>
          <w:i/>
          <w:sz w:val="24"/>
          <w:szCs w:val="24"/>
        </w:rPr>
        <w:t>effects</w:t>
      </w:r>
      <w:proofErr w:type="spellEnd"/>
      <w:r w:rsidRPr="00C22750">
        <w:rPr>
          <w:rFonts w:ascii="Times New Roman" w:hAnsi="Times New Roman" w:cs="Times New Roman"/>
          <w:b/>
          <w:i/>
          <w:sz w:val="24"/>
          <w:szCs w:val="24"/>
        </w:rPr>
        <w:t xml:space="preserve"> on the </w:t>
      </w:r>
      <w:proofErr w:type="spellStart"/>
      <w:r w:rsidRPr="00C22750">
        <w:rPr>
          <w:rFonts w:ascii="Times New Roman" w:hAnsi="Times New Roman" w:cs="Times New Roman"/>
          <w:b/>
          <w:i/>
          <w:sz w:val="24"/>
          <w:szCs w:val="24"/>
        </w:rPr>
        <w:t>anticausative</w:t>
      </w:r>
      <w:proofErr w:type="spellEnd"/>
      <w:r w:rsidRPr="00C22750">
        <w:rPr>
          <w:rFonts w:ascii="Times New Roman" w:hAnsi="Times New Roman" w:cs="Times New Roman"/>
          <w:b/>
          <w:i/>
          <w:sz w:val="24"/>
          <w:szCs w:val="24"/>
        </w:rPr>
        <w:t xml:space="preserve"> alternation in </w:t>
      </w:r>
      <w:proofErr w:type="spellStart"/>
      <w:r w:rsidRPr="00C22750">
        <w:rPr>
          <w:rFonts w:ascii="Times New Roman" w:hAnsi="Times New Roman" w:cs="Times New Roman"/>
          <w:b/>
          <w:i/>
          <w:sz w:val="24"/>
          <w:szCs w:val="24"/>
        </w:rPr>
        <w:t>Italian</w:t>
      </w:r>
      <w:proofErr w:type="spellEnd"/>
    </w:p>
    <w:p w:rsidR="00C22750" w:rsidRDefault="00C22750" w:rsidP="00C22750">
      <w:pPr>
        <w:rPr>
          <w:rFonts w:ascii="Times New Roman" w:hAnsi="Times New Roman" w:cs="Times New Roman"/>
          <w:sz w:val="24"/>
          <w:szCs w:val="24"/>
        </w:rPr>
      </w:pPr>
    </w:p>
    <w:p w:rsidR="00C22750" w:rsidRDefault="00C22750" w:rsidP="00C2275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h.11.20 pausa caffè</w:t>
      </w:r>
    </w:p>
    <w:p w:rsidR="00C22750" w:rsidRDefault="00C22750" w:rsidP="00C22750">
      <w:pPr>
        <w:rPr>
          <w:rFonts w:ascii="Times New Roman" w:hAnsi="Times New Roman" w:cs="Times New Roman"/>
          <w:sz w:val="24"/>
          <w:szCs w:val="24"/>
        </w:rPr>
      </w:pPr>
    </w:p>
    <w:p w:rsidR="00C22750" w:rsidRDefault="00C22750" w:rsidP="00C2275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h. 11.40-12.20 </w:t>
      </w:r>
      <w:r w:rsidRPr="00A40EB5">
        <w:rPr>
          <w:rFonts w:ascii="Times New Roman" w:hAnsi="Times New Roman" w:cs="Times New Roman"/>
          <w:sz w:val="24"/>
          <w:szCs w:val="24"/>
          <w:lang w:val="it-IT"/>
        </w:rPr>
        <w:t xml:space="preserve">Patrizia </w:t>
      </w:r>
      <w:proofErr w:type="spellStart"/>
      <w:r w:rsidRPr="00A40EB5">
        <w:rPr>
          <w:rFonts w:ascii="Times New Roman" w:hAnsi="Times New Roman" w:cs="Times New Roman"/>
          <w:sz w:val="24"/>
          <w:szCs w:val="24"/>
          <w:lang w:val="it-IT"/>
        </w:rPr>
        <w:t>Cordin</w:t>
      </w:r>
      <w:proofErr w:type="spellEnd"/>
    </w:p>
    <w:p w:rsidR="00C22750" w:rsidRPr="00C22750" w:rsidRDefault="00C22750" w:rsidP="00C22750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C22750">
        <w:rPr>
          <w:rFonts w:ascii="Times New Roman" w:hAnsi="Times New Roman" w:cs="Times New Roman"/>
          <w:b/>
          <w:i/>
          <w:iCs/>
          <w:sz w:val="24"/>
          <w:szCs w:val="24"/>
        </w:rPr>
        <w:t>Argomenti</w:t>
      </w:r>
      <w:proofErr w:type="spellEnd"/>
      <w:r w:rsidRPr="00C227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di </w:t>
      </w:r>
      <w:proofErr w:type="spellStart"/>
      <w:r w:rsidRPr="00C22750">
        <w:rPr>
          <w:rFonts w:ascii="Times New Roman" w:hAnsi="Times New Roman" w:cs="Times New Roman"/>
          <w:b/>
          <w:i/>
          <w:iCs/>
          <w:sz w:val="24"/>
          <w:szCs w:val="24"/>
        </w:rPr>
        <w:t>verbi</w:t>
      </w:r>
      <w:proofErr w:type="spellEnd"/>
      <w:r w:rsidRPr="00C227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C22750">
        <w:rPr>
          <w:rFonts w:ascii="Times New Roman" w:hAnsi="Times New Roman" w:cs="Times New Roman"/>
          <w:b/>
          <w:i/>
          <w:iCs/>
          <w:sz w:val="24"/>
          <w:szCs w:val="24"/>
        </w:rPr>
        <w:t>sintagmatici</w:t>
      </w:r>
      <w:proofErr w:type="spellEnd"/>
      <w:r w:rsidRPr="00C2275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in un corpus di italiano </w:t>
      </w:r>
      <w:proofErr w:type="spellStart"/>
      <w:r w:rsidRPr="00C22750">
        <w:rPr>
          <w:rFonts w:ascii="Times New Roman" w:hAnsi="Times New Roman" w:cs="Times New Roman"/>
          <w:b/>
          <w:i/>
          <w:iCs/>
          <w:sz w:val="24"/>
          <w:szCs w:val="24"/>
        </w:rPr>
        <w:t>parlato</w:t>
      </w:r>
      <w:proofErr w:type="spellEnd"/>
    </w:p>
    <w:p w:rsidR="00C22750" w:rsidRDefault="00C22750" w:rsidP="00C2275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22750" w:rsidRDefault="00C22750" w:rsidP="00C2275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h.12.20-13 Elisabetta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Jezek</w:t>
      </w:r>
      <w:proofErr w:type="spellEnd"/>
    </w:p>
    <w:p w:rsidR="00C22750" w:rsidRPr="00EE1F83" w:rsidRDefault="00C22750" w:rsidP="00C22750">
      <w:pPr>
        <w:autoSpaceDE/>
        <w:autoSpaceDN/>
        <w:rPr>
          <w:rFonts w:ascii="Times New Roman" w:hAnsi="Times New Roman" w:cs="Times New Roman"/>
          <w:b/>
          <w:i/>
          <w:sz w:val="24"/>
          <w:szCs w:val="24"/>
          <w:lang w:val="it-IT" w:eastAsia="it-IT"/>
        </w:rPr>
      </w:pPr>
      <w:r w:rsidRPr="00EE1F83">
        <w:rPr>
          <w:rFonts w:ascii="Times New Roman" w:hAnsi="Times New Roman" w:cs="Times New Roman"/>
          <w:b/>
          <w:i/>
          <w:iCs/>
          <w:sz w:val="24"/>
          <w:szCs w:val="24"/>
          <w:lang w:val="it-IT" w:eastAsia="it-IT"/>
        </w:rPr>
        <w:t>Classi di verbi e semantica degli argomenti: osservazioni preliminari su base empirica</w:t>
      </w:r>
    </w:p>
    <w:p w:rsidR="00C22750" w:rsidRPr="00EE1F83" w:rsidRDefault="00C22750" w:rsidP="00C2275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22750" w:rsidRDefault="00C22750" w:rsidP="00C2275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h. 13-14.30 pausa pranzo</w:t>
      </w:r>
    </w:p>
    <w:p w:rsidR="00C22750" w:rsidRDefault="00C22750" w:rsidP="00C2275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22750" w:rsidRDefault="00C22750" w:rsidP="00C2275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h. 14.30- 15.10 Alessandro Lenci</w:t>
      </w:r>
    </w:p>
    <w:p w:rsidR="00C22750" w:rsidRPr="00C22750" w:rsidRDefault="00C22750" w:rsidP="00C2275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22750">
        <w:rPr>
          <w:rFonts w:ascii="Times New Roman" w:hAnsi="Times New Roman" w:cs="Times New Roman"/>
          <w:b/>
          <w:i/>
          <w:sz w:val="24"/>
          <w:szCs w:val="24"/>
        </w:rPr>
        <w:t xml:space="preserve">La </w:t>
      </w:r>
      <w:proofErr w:type="spellStart"/>
      <w:r w:rsidRPr="00C22750">
        <w:rPr>
          <w:rFonts w:ascii="Times New Roman" w:hAnsi="Times New Roman" w:cs="Times New Roman"/>
          <w:b/>
          <w:i/>
          <w:sz w:val="24"/>
          <w:szCs w:val="24"/>
        </w:rPr>
        <w:t>struttura</w:t>
      </w:r>
      <w:proofErr w:type="spellEnd"/>
      <w:r w:rsidRPr="00C227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50">
        <w:rPr>
          <w:rFonts w:ascii="Times New Roman" w:hAnsi="Times New Roman" w:cs="Times New Roman"/>
          <w:b/>
          <w:i/>
          <w:sz w:val="24"/>
          <w:szCs w:val="24"/>
        </w:rPr>
        <w:t>argomentale</w:t>
      </w:r>
      <w:proofErr w:type="spellEnd"/>
      <w:r w:rsidRPr="00C227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50">
        <w:rPr>
          <w:rFonts w:ascii="Times New Roman" w:hAnsi="Times New Roman" w:cs="Times New Roman"/>
          <w:b/>
          <w:i/>
          <w:sz w:val="24"/>
          <w:szCs w:val="24"/>
        </w:rPr>
        <w:t>nei</w:t>
      </w:r>
      <w:proofErr w:type="spellEnd"/>
      <w:r w:rsidRPr="00C227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50">
        <w:rPr>
          <w:rFonts w:ascii="Times New Roman" w:hAnsi="Times New Roman" w:cs="Times New Roman"/>
          <w:b/>
          <w:i/>
          <w:sz w:val="24"/>
          <w:szCs w:val="24"/>
        </w:rPr>
        <w:t>modelli</w:t>
      </w:r>
      <w:proofErr w:type="spellEnd"/>
      <w:r w:rsidRPr="00C227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22750">
        <w:rPr>
          <w:rFonts w:ascii="Times New Roman" w:hAnsi="Times New Roman" w:cs="Times New Roman"/>
          <w:b/>
          <w:i/>
          <w:sz w:val="24"/>
          <w:szCs w:val="24"/>
        </w:rPr>
        <w:t>neurali</w:t>
      </w:r>
      <w:proofErr w:type="spellEnd"/>
    </w:p>
    <w:p w:rsidR="00C22750" w:rsidRDefault="00C22750" w:rsidP="00C22750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C22750" w:rsidRDefault="00C22750" w:rsidP="00C22750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h.15.30-16.10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Lunella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Mereu</w:t>
      </w:r>
      <w:proofErr w:type="spellEnd"/>
      <w:r w:rsidR="00012C77">
        <w:rPr>
          <w:rFonts w:ascii="Times New Roman" w:hAnsi="Times New Roman" w:cs="Times New Roman"/>
          <w:sz w:val="24"/>
          <w:szCs w:val="24"/>
          <w:lang w:val="it-IT"/>
        </w:rPr>
        <w:t xml:space="preserve"> e Valentina </w:t>
      </w:r>
      <w:proofErr w:type="spellStart"/>
      <w:r w:rsidR="00012C77">
        <w:rPr>
          <w:rFonts w:ascii="Times New Roman" w:hAnsi="Times New Roman" w:cs="Times New Roman"/>
          <w:sz w:val="24"/>
          <w:szCs w:val="24"/>
          <w:lang w:val="it-IT"/>
        </w:rPr>
        <w:t>Piunno</w:t>
      </w:r>
      <w:proofErr w:type="spellEnd"/>
    </w:p>
    <w:p w:rsidR="00C22750" w:rsidRPr="00C22750" w:rsidRDefault="00C22750" w:rsidP="00C22750">
      <w:pPr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C22750">
        <w:rPr>
          <w:rFonts w:ascii="Times New Roman" w:hAnsi="Times New Roman" w:cs="Times New Roman"/>
          <w:b/>
          <w:i/>
          <w:sz w:val="24"/>
          <w:szCs w:val="24"/>
          <w:lang w:val="it-IT"/>
        </w:rPr>
        <w:t>La struttura argomentale dei verbi di comunicazione</w:t>
      </w:r>
    </w:p>
    <w:p w:rsidR="00C22750" w:rsidRDefault="00C22750" w:rsidP="00C22750">
      <w:pPr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:rsidR="00C22750" w:rsidRDefault="009B215E" w:rsidP="00C22750">
      <w:pPr>
        <w:rPr>
          <w:rFonts w:ascii="Times New Roman" w:hAnsi="Times New Roman" w:cs="Times New Roman"/>
          <w:sz w:val="24"/>
          <w:szCs w:val="24"/>
          <w:lang w:val="it-IT" w:eastAsia="it-IT"/>
        </w:rPr>
      </w:pPr>
      <w:r>
        <w:rPr>
          <w:rFonts w:ascii="Times New Roman" w:hAnsi="Times New Roman" w:cs="Times New Roman"/>
          <w:sz w:val="24"/>
          <w:szCs w:val="24"/>
          <w:lang w:val="it-IT" w:eastAsia="it-IT"/>
        </w:rPr>
        <w:t xml:space="preserve">h.16.10-16.20 </w:t>
      </w:r>
      <w:r w:rsidR="00320457">
        <w:rPr>
          <w:rFonts w:ascii="Times New Roman" w:hAnsi="Times New Roman" w:cs="Times New Roman"/>
          <w:sz w:val="24"/>
          <w:szCs w:val="24"/>
          <w:lang w:val="it-IT" w:eastAsia="it-IT"/>
        </w:rPr>
        <w:t>Chiusura Workshop</w:t>
      </w:r>
    </w:p>
    <w:p w:rsidR="009B215E" w:rsidRDefault="009B215E" w:rsidP="00C22750">
      <w:pPr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:rsidR="00AB036F" w:rsidRDefault="00AB036F" w:rsidP="00C22750">
      <w:pPr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:rsidR="00C22750" w:rsidRDefault="00C22750" w:rsidP="00C22750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Giornata si svolgerà in aula </w:t>
      </w:r>
      <w:r w:rsidR="00737043">
        <w:rPr>
          <w:rFonts w:ascii="Times New Roman" w:hAnsi="Times New Roman" w:cs="Times New Roman"/>
          <w:sz w:val="24"/>
          <w:szCs w:val="24"/>
          <w:lang w:val="it-IT"/>
        </w:rPr>
        <w:t>Ambrogio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737043">
        <w:rPr>
          <w:rFonts w:ascii="Times New Roman" w:hAnsi="Times New Roman" w:cs="Times New Roman"/>
          <w:sz w:val="24"/>
          <w:szCs w:val="24"/>
          <w:lang w:val="it-IT"/>
        </w:rPr>
        <w:t>ingresso da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Via Ostiense 236</w:t>
      </w:r>
      <w:r w:rsidR="00737043">
        <w:rPr>
          <w:rFonts w:ascii="Times New Roman" w:hAnsi="Times New Roman" w:cs="Times New Roman"/>
          <w:sz w:val="24"/>
          <w:szCs w:val="24"/>
          <w:lang w:val="it-IT"/>
        </w:rPr>
        <w:t xml:space="preserve"> o da Via di </w:t>
      </w:r>
      <w:proofErr w:type="spellStart"/>
      <w:r w:rsidR="00737043">
        <w:rPr>
          <w:rFonts w:ascii="Times New Roman" w:hAnsi="Times New Roman" w:cs="Times New Roman"/>
          <w:sz w:val="24"/>
          <w:szCs w:val="24"/>
          <w:lang w:val="it-IT"/>
        </w:rPr>
        <w:t>Valco</w:t>
      </w:r>
      <w:proofErr w:type="spellEnd"/>
      <w:r w:rsidR="00737043">
        <w:rPr>
          <w:rFonts w:ascii="Times New Roman" w:hAnsi="Times New Roman" w:cs="Times New Roman"/>
          <w:sz w:val="24"/>
          <w:szCs w:val="24"/>
          <w:lang w:val="it-IT"/>
        </w:rPr>
        <w:t xml:space="preserve"> San Paolo 19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C22750" w:rsidRDefault="00C22750" w:rsidP="00C22750">
      <w:pPr>
        <w:rPr>
          <w:rFonts w:ascii="Times New Roman" w:hAnsi="Times New Roman" w:cs="Times New Roman"/>
          <w:sz w:val="24"/>
          <w:szCs w:val="24"/>
          <w:lang w:val="it-IT" w:eastAsia="it-IT"/>
        </w:rPr>
      </w:pPr>
    </w:p>
    <w:p w:rsidR="00220C7B" w:rsidRPr="00C22750" w:rsidRDefault="00220C7B">
      <w:pPr>
        <w:rPr>
          <w:lang w:val="it-IT"/>
        </w:rPr>
      </w:pPr>
    </w:p>
    <w:sectPr w:rsidR="00220C7B" w:rsidRPr="00C22750" w:rsidSect="00220C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22750"/>
    <w:rsid w:val="00012C77"/>
    <w:rsid w:val="001661FC"/>
    <w:rsid w:val="001C0070"/>
    <w:rsid w:val="00220C7B"/>
    <w:rsid w:val="00320457"/>
    <w:rsid w:val="00324077"/>
    <w:rsid w:val="004A6425"/>
    <w:rsid w:val="0057072D"/>
    <w:rsid w:val="00605EB0"/>
    <w:rsid w:val="00647B21"/>
    <w:rsid w:val="0070059A"/>
    <w:rsid w:val="00737043"/>
    <w:rsid w:val="00913CBC"/>
    <w:rsid w:val="009B215E"/>
    <w:rsid w:val="00AB036F"/>
    <w:rsid w:val="00AB4553"/>
    <w:rsid w:val="00B35BA8"/>
    <w:rsid w:val="00C22750"/>
    <w:rsid w:val="00EF6385"/>
    <w:rsid w:val="00F6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750"/>
    <w:pPr>
      <w:autoSpaceDE w:val="0"/>
      <w:autoSpaceDN w:val="0"/>
    </w:pPr>
    <w:rPr>
      <w:rFonts w:ascii="Times" w:hAnsi="Times" w:cs="Times"/>
      <w:lang w:val="fr-FR" w:eastAsia="fr-FR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6CA8"/>
    <w:pPr>
      <w:spacing w:before="240"/>
      <w:outlineLvl w:val="0"/>
    </w:pPr>
    <w:rPr>
      <w:rFonts w:ascii="Cambria" w:hAnsi="Cambria"/>
      <w:b/>
      <w:bCs/>
      <w:kern w:val="32"/>
      <w:sz w:val="32"/>
      <w:szCs w:val="32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F66CA8"/>
    <w:pPr>
      <w:keepNext/>
      <w:tabs>
        <w:tab w:val="left" w:pos="2407"/>
        <w:tab w:val="right" w:pos="5315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66CA8"/>
    <w:pPr>
      <w:keepNext/>
      <w:pBdr>
        <w:top w:val="single" w:sz="6" w:space="31" w:color="auto"/>
        <w:left w:val="single" w:sz="6" w:space="31" w:color="auto"/>
        <w:bottom w:val="single" w:sz="6" w:space="31" w:color="auto"/>
        <w:right w:val="single" w:sz="6" w:space="31" w:color="auto"/>
      </w:pBdr>
      <w:tabs>
        <w:tab w:val="right" w:pos="1548"/>
      </w:tabs>
      <w:jc w:val="center"/>
      <w:outlineLvl w:val="2"/>
    </w:pPr>
    <w:rPr>
      <w:rFonts w:ascii="Cambria" w:hAnsi="Cambria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66CA8"/>
    <w:rPr>
      <w:rFonts w:ascii="Cambria" w:hAnsi="Cambria" w:cs="Times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F66CA8"/>
    <w:rPr>
      <w:rFonts w:ascii="Cambria" w:hAnsi="Cambria" w:cs="Times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rsid w:val="00F66CA8"/>
    <w:rPr>
      <w:rFonts w:ascii="Cambria" w:hAnsi="Cambria" w:cs="Times"/>
      <w:b/>
      <w:bCs/>
      <w:sz w:val="26"/>
      <w:szCs w:val="26"/>
    </w:rPr>
  </w:style>
  <w:style w:type="paragraph" w:styleId="Citazione">
    <w:name w:val="Quote"/>
    <w:basedOn w:val="Normale"/>
    <w:link w:val="CitazioneCarattere"/>
    <w:uiPriority w:val="29"/>
    <w:qFormat/>
    <w:rsid w:val="00F66CA8"/>
    <w:pPr>
      <w:spacing w:line="180" w:lineRule="exact"/>
      <w:ind w:left="284"/>
      <w:jc w:val="both"/>
    </w:pPr>
    <w:rPr>
      <w:i/>
      <w:iCs/>
      <w:color w:val="000000"/>
      <w:lang w:val="it-IT" w:eastAsia="it-IT"/>
    </w:rPr>
  </w:style>
  <w:style w:type="character" w:customStyle="1" w:styleId="CitazioneCarattere">
    <w:name w:val="Citazione Carattere"/>
    <w:link w:val="Citazione"/>
    <w:uiPriority w:val="29"/>
    <w:rsid w:val="00F66CA8"/>
    <w:rPr>
      <w:rFonts w:ascii="Times" w:hAnsi="Times" w:cs="Times"/>
      <w:i/>
      <w:iCs/>
      <w:color w:val="000000"/>
    </w:rPr>
  </w:style>
  <w:style w:type="character" w:styleId="Enfasigrassetto">
    <w:name w:val="Strong"/>
    <w:uiPriority w:val="22"/>
    <w:qFormat/>
    <w:rsid w:val="001661FC"/>
    <w:rPr>
      <w:b/>
      <w:bCs/>
    </w:rPr>
  </w:style>
  <w:style w:type="character" w:styleId="Enfasicorsivo">
    <w:name w:val="Emphasis"/>
    <w:uiPriority w:val="20"/>
    <w:qFormat/>
    <w:rsid w:val="001661F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5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59A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9CEBE-E8C1-43ED-9ED8-EFBDF8FC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Lunella</dc:creator>
  <cp:lastModifiedBy>Lunella</cp:lastModifiedBy>
  <cp:revision>8</cp:revision>
  <dcterms:created xsi:type="dcterms:W3CDTF">2022-07-13T10:33:00Z</dcterms:created>
  <dcterms:modified xsi:type="dcterms:W3CDTF">2022-09-19T11:29:00Z</dcterms:modified>
</cp:coreProperties>
</file>